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B3" w:rsidRPr="00B279B3" w:rsidRDefault="00B279B3" w:rsidP="00B279B3">
      <w:pPr>
        <w:rPr>
          <w:rFonts w:asciiTheme="minorHAnsi" w:hAnsiTheme="minorHAnsi" w:cstheme="minorHAnsi"/>
          <w:sz w:val="22"/>
          <w:szCs w:val="22"/>
        </w:rPr>
      </w:pPr>
    </w:p>
    <w:tbl>
      <w:tblPr>
        <w:tblStyle w:val="Tabelraster"/>
        <w:tblW w:w="0" w:type="auto"/>
        <w:tblLook w:val="01E0" w:firstRow="1" w:lastRow="1" w:firstColumn="1" w:lastColumn="1" w:noHBand="0" w:noVBand="0"/>
      </w:tblPr>
      <w:tblGrid>
        <w:gridCol w:w="3070"/>
        <w:gridCol w:w="1898"/>
        <w:gridCol w:w="4244"/>
      </w:tblGrid>
      <w:tr w:rsidR="00B279B3" w:rsidRPr="00B279B3" w:rsidTr="001B6168">
        <w:tc>
          <w:tcPr>
            <w:tcW w:w="9212" w:type="dxa"/>
            <w:gridSpan w:val="3"/>
            <w:shd w:val="clear" w:color="auto" w:fill="D9D9D9"/>
          </w:tcPr>
          <w:p w:rsidR="00B279B3" w:rsidRPr="00B279B3" w:rsidRDefault="00B279B3" w:rsidP="001B6168">
            <w:pPr>
              <w:jc w:val="center"/>
              <w:rPr>
                <w:rFonts w:asciiTheme="minorHAnsi" w:hAnsiTheme="minorHAnsi" w:cstheme="minorHAnsi"/>
                <w:b/>
              </w:rPr>
            </w:pPr>
          </w:p>
          <w:p w:rsidR="00B279B3" w:rsidRPr="00B279B3" w:rsidRDefault="00B279B3" w:rsidP="001B6168">
            <w:pPr>
              <w:jc w:val="center"/>
              <w:rPr>
                <w:rFonts w:asciiTheme="minorHAnsi" w:hAnsiTheme="minorHAnsi" w:cstheme="minorHAnsi"/>
                <w:b/>
              </w:rPr>
            </w:pPr>
            <w:r w:rsidRPr="00B279B3">
              <w:rPr>
                <w:rFonts w:asciiTheme="minorHAnsi" w:hAnsiTheme="minorHAnsi" w:cstheme="minorHAnsi"/>
                <w:b/>
              </w:rPr>
              <w:t>Beoordeling Wikiwijs “Gezonde voeding voor senioren”</w:t>
            </w:r>
          </w:p>
          <w:p w:rsidR="00B279B3" w:rsidRPr="00B279B3" w:rsidRDefault="00B279B3" w:rsidP="001B6168">
            <w:pPr>
              <w:jc w:val="center"/>
              <w:rPr>
                <w:rFonts w:asciiTheme="minorHAnsi" w:hAnsiTheme="minorHAnsi" w:cstheme="minorHAnsi"/>
                <w:b/>
              </w:rPr>
            </w:pPr>
          </w:p>
        </w:tc>
      </w:tr>
      <w:tr w:rsidR="00B279B3" w:rsidRPr="00B279B3" w:rsidTr="001B6168">
        <w:tc>
          <w:tcPr>
            <w:tcW w:w="3070" w:type="dxa"/>
          </w:tcPr>
          <w:p w:rsidR="00B279B3" w:rsidRPr="00B279B3" w:rsidRDefault="00B279B3" w:rsidP="001B6168">
            <w:pPr>
              <w:rPr>
                <w:rFonts w:asciiTheme="minorHAnsi" w:hAnsiTheme="minorHAnsi" w:cstheme="minorHAnsi"/>
                <w:b/>
                <w:sz w:val="22"/>
                <w:szCs w:val="22"/>
              </w:rPr>
            </w:pPr>
          </w:p>
          <w:p w:rsidR="00B279B3" w:rsidRPr="00B279B3" w:rsidRDefault="00B279B3" w:rsidP="001B6168">
            <w:pPr>
              <w:rPr>
                <w:rFonts w:asciiTheme="minorHAnsi" w:hAnsiTheme="minorHAnsi" w:cstheme="minorHAnsi"/>
                <w:b/>
                <w:sz w:val="22"/>
                <w:szCs w:val="22"/>
              </w:rPr>
            </w:pPr>
            <w:r w:rsidRPr="00B279B3">
              <w:rPr>
                <w:rFonts w:asciiTheme="minorHAnsi" w:hAnsiTheme="minorHAnsi" w:cstheme="minorHAnsi"/>
                <w:b/>
                <w:sz w:val="22"/>
                <w:szCs w:val="22"/>
              </w:rPr>
              <w:t>Technisch en lay-out</w:t>
            </w:r>
          </w:p>
          <w:p w:rsidR="00B279B3" w:rsidRPr="00B279B3" w:rsidRDefault="00B279B3" w:rsidP="001B6168">
            <w:pPr>
              <w:rPr>
                <w:rFonts w:asciiTheme="minorHAnsi" w:hAnsiTheme="minorHAnsi" w:cstheme="minorHAnsi"/>
                <w:b/>
                <w:sz w:val="22"/>
                <w:szCs w:val="22"/>
              </w:rPr>
            </w:pPr>
          </w:p>
        </w:tc>
        <w:tc>
          <w:tcPr>
            <w:tcW w:w="1898" w:type="dxa"/>
          </w:tcPr>
          <w:p w:rsidR="00B279B3" w:rsidRPr="00B279B3" w:rsidRDefault="00B279B3" w:rsidP="001B6168">
            <w:pPr>
              <w:rPr>
                <w:rFonts w:asciiTheme="minorHAnsi" w:hAnsiTheme="minorHAnsi" w:cstheme="minorHAnsi"/>
                <w:sz w:val="22"/>
                <w:szCs w:val="22"/>
              </w:rPr>
            </w:pPr>
          </w:p>
          <w:p w:rsidR="00B279B3" w:rsidRPr="00B279B3" w:rsidRDefault="00B279B3" w:rsidP="001B6168">
            <w:pPr>
              <w:rPr>
                <w:rFonts w:asciiTheme="minorHAnsi" w:hAnsiTheme="minorHAnsi" w:cstheme="minorHAnsi"/>
                <w:b/>
                <w:sz w:val="22"/>
                <w:szCs w:val="22"/>
              </w:rPr>
            </w:pPr>
            <w:r w:rsidRPr="00B279B3">
              <w:rPr>
                <w:rFonts w:asciiTheme="minorHAnsi" w:hAnsiTheme="minorHAnsi" w:cstheme="minorHAnsi"/>
                <w:b/>
                <w:sz w:val="22"/>
                <w:szCs w:val="22"/>
              </w:rPr>
              <w:t xml:space="preserve"> O / V / G / ZG </w:t>
            </w:r>
          </w:p>
        </w:tc>
        <w:tc>
          <w:tcPr>
            <w:tcW w:w="4244" w:type="dxa"/>
          </w:tcPr>
          <w:p w:rsidR="00B279B3" w:rsidRPr="00B279B3" w:rsidRDefault="00B279B3" w:rsidP="001B6168">
            <w:pPr>
              <w:rPr>
                <w:rFonts w:asciiTheme="minorHAnsi" w:hAnsiTheme="minorHAnsi" w:cstheme="minorHAnsi"/>
                <w:sz w:val="22"/>
                <w:szCs w:val="22"/>
              </w:rPr>
            </w:pPr>
          </w:p>
          <w:p w:rsidR="00B279B3" w:rsidRPr="00B279B3" w:rsidRDefault="00B279B3" w:rsidP="001B6168">
            <w:pPr>
              <w:rPr>
                <w:rFonts w:asciiTheme="minorHAnsi" w:hAnsiTheme="minorHAnsi" w:cstheme="minorHAnsi"/>
                <w:b/>
                <w:sz w:val="22"/>
                <w:szCs w:val="22"/>
              </w:rPr>
            </w:pPr>
            <w:r w:rsidRPr="00B279B3">
              <w:rPr>
                <w:rFonts w:asciiTheme="minorHAnsi" w:hAnsiTheme="minorHAnsi" w:cstheme="minorHAnsi"/>
                <w:b/>
                <w:sz w:val="22"/>
                <w:szCs w:val="22"/>
              </w:rPr>
              <w:t>Toelichting</w:t>
            </w:r>
          </w:p>
          <w:p w:rsidR="00B279B3" w:rsidRPr="00B279B3" w:rsidRDefault="00B279B3" w:rsidP="001B6168">
            <w:pPr>
              <w:rPr>
                <w:rFonts w:asciiTheme="minorHAnsi" w:hAnsiTheme="minorHAnsi" w:cstheme="minorHAnsi"/>
                <w:sz w:val="22"/>
                <w:szCs w:val="22"/>
              </w:rPr>
            </w:pPr>
          </w:p>
        </w:tc>
      </w:tr>
      <w:tr w:rsidR="00B279B3" w:rsidRPr="00B279B3" w:rsidTr="001B6168">
        <w:tc>
          <w:tcPr>
            <w:tcW w:w="3070" w:type="dxa"/>
          </w:tcPr>
          <w:p w:rsidR="00B279B3" w:rsidRPr="00B279B3" w:rsidRDefault="00B279B3" w:rsidP="001B6168">
            <w:pPr>
              <w:rPr>
                <w:rFonts w:asciiTheme="minorHAnsi" w:hAnsiTheme="minorHAnsi" w:cstheme="minorHAnsi"/>
                <w:sz w:val="22"/>
                <w:szCs w:val="22"/>
              </w:rPr>
            </w:pPr>
            <w:r w:rsidRPr="00B279B3">
              <w:rPr>
                <w:rFonts w:asciiTheme="minorHAnsi" w:hAnsiTheme="minorHAnsi" w:cstheme="minorHAnsi"/>
                <w:sz w:val="22"/>
                <w:szCs w:val="22"/>
              </w:rPr>
              <w:t>Er is sprake van een eenduidige structuur en navigatie</w:t>
            </w:r>
          </w:p>
          <w:p w:rsidR="00B279B3" w:rsidRPr="00B279B3" w:rsidRDefault="00B279B3" w:rsidP="001B6168">
            <w:pPr>
              <w:rPr>
                <w:rFonts w:asciiTheme="minorHAnsi" w:hAnsiTheme="minorHAnsi" w:cstheme="minorHAnsi"/>
                <w:sz w:val="22"/>
                <w:szCs w:val="22"/>
              </w:rPr>
            </w:pPr>
          </w:p>
        </w:tc>
        <w:tc>
          <w:tcPr>
            <w:tcW w:w="1898"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Goed</w:t>
            </w:r>
          </w:p>
        </w:tc>
        <w:tc>
          <w:tcPr>
            <w:tcW w:w="4244"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 xml:space="preserve">De </w:t>
            </w:r>
            <w:proofErr w:type="spellStart"/>
            <w:r>
              <w:rPr>
                <w:rFonts w:asciiTheme="minorHAnsi" w:hAnsiTheme="minorHAnsi" w:cstheme="minorHAnsi"/>
                <w:sz w:val="22"/>
                <w:szCs w:val="22"/>
              </w:rPr>
              <w:t>wikiwijs</w:t>
            </w:r>
            <w:proofErr w:type="spellEnd"/>
            <w:r>
              <w:rPr>
                <w:rFonts w:asciiTheme="minorHAnsi" w:hAnsiTheme="minorHAnsi" w:cstheme="minorHAnsi"/>
                <w:sz w:val="22"/>
                <w:szCs w:val="22"/>
              </w:rPr>
              <w:t xml:space="preserve"> loopt goed in elkaar over en bevat structuur. </w:t>
            </w:r>
          </w:p>
        </w:tc>
      </w:tr>
      <w:tr w:rsidR="00B279B3" w:rsidRPr="00B279B3" w:rsidTr="001B6168">
        <w:tc>
          <w:tcPr>
            <w:tcW w:w="3070" w:type="dxa"/>
          </w:tcPr>
          <w:p w:rsidR="00B279B3" w:rsidRPr="00B279B3" w:rsidRDefault="00B279B3" w:rsidP="001B6168">
            <w:pPr>
              <w:rPr>
                <w:rFonts w:asciiTheme="minorHAnsi" w:hAnsiTheme="minorHAnsi" w:cstheme="minorHAnsi"/>
                <w:sz w:val="22"/>
                <w:szCs w:val="22"/>
              </w:rPr>
            </w:pPr>
            <w:r w:rsidRPr="00B279B3">
              <w:rPr>
                <w:rFonts w:asciiTheme="minorHAnsi" w:hAnsiTheme="minorHAnsi" w:cstheme="minorHAnsi"/>
                <w:sz w:val="22"/>
                <w:szCs w:val="22"/>
              </w:rPr>
              <w:t>Er is eenheid in vormgeving</w:t>
            </w:r>
          </w:p>
          <w:p w:rsidR="00B279B3" w:rsidRPr="00B279B3" w:rsidRDefault="00B279B3" w:rsidP="001B6168">
            <w:pPr>
              <w:rPr>
                <w:rFonts w:asciiTheme="minorHAnsi" w:hAnsiTheme="minorHAnsi" w:cstheme="minorHAnsi"/>
                <w:sz w:val="22"/>
                <w:szCs w:val="22"/>
              </w:rPr>
            </w:pPr>
          </w:p>
          <w:p w:rsidR="00B279B3" w:rsidRPr="00B279B3" w:rsidRDefault="00B279B3" w:rsidP="001B6168">
            <w:pPr>
              <w:rPr>
                <w:rFonts w:asciiTheme="minorHAnsi" w:hAnsiTheme="minorHAnsi" w:cstheme="minorHAnsi"/>
                <w:sz w:val="22"/>
                <w:szCs w:val="22"/>
              </w:rPr>
            </w:pPr>
          </w:p>
        </w:tc>
        <w:tc>
          <w:tcPr>
            <w:tcW w:w="1898"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Goed</w:t>
            </w:r>
          </w:p>
        </w:tc>
        <w:tc>
          <w:tcPr>
            <w:tcW w:w="4244"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 xml:space="preserve">De </w:t>
            </w:r>
            <w:proofErr w:type="spellStart"/>
            <w:r>
              <w:rPr>
                <w:rFonts w:asciiTheme="minorHAnsi" w:hAnsiTheme="minorHAnsi" w:cstheme="minorHAnsi"/>
                <w:sz w:val="22"/>
                <w:szCs w:val="22"/>
              </w:rPr>
              <w:t>wikiwijs</w:t>
            </w:r>
            <w:proofErr w:type="spellEnd"/>
            <w:r>
              <w:rPr>
                <w:rFonts w:asciiTheme="minorHAnsi" w:hAnsiTheme="minorHAnsi" w:cstheme="minorHAnsi"/>
                <w:sz w:val="22"/>
                <w:szCs w:val="22"/>
              </w:rPr>
              <w:t xml:space="preserve"> heeft een eenheid in vormgeving, maar ik vind dat sommige </w:t>
            </w:r>
            <w:proofErr w:type="gramStart"/>
            <w:r>
              <w:rPr>
                <w:rFonts w:asciiTheme="minorHAnsi" w:hAnsiTheme="minorHAnsi" w:cstheme="minorHAnsi"/>
                <w:sz w:val="22"/>
                <w:szCs w:val="22"/>
              </w:rPr>
              <w:t xml:space="preserve">pagina’s  </w:t>
            </w:r>
            <w:proofErr w:type="gramEnd"/>
            <w:r>
              <w:rPr>
                <w:rFonts w:asciiTheme="minorHAnsi" w:hAnsiTheme="minorHAnsi" w:cstheme="minorHAnsi"/>
                <w:sz w:val="22"/>
                <w:szCs w:val="22"/>
              </w:rPr>
              <w:t xml:space="preserve">te veel tekst bevatten. </w:t>
            </w:r>
          </w:p>
        </w:tc>
      </w:tr>
      <w:tr w:rsidR="00B279B3" w:rsidRPr="00B279B3" w:rsidTr="001B6168">
        <w:tc>
          <w:tcPr>
            <w:tcW w:w="3070" w:type="dxa"/>
          </w:tcPr>
          <w:p w:rsidR="00B279B3" w:rsidRPr="00B279B3" w:rsidRDefault="00B279B3" w:rsidP="001B6168">
            <w:pPr>
              <w:rPr>
                <w:rFonts w:asciiTheme="minorHAnsi" w:hAnsiTheme="minorHAnsi" w:cstheme="minorHAnsi"/>
                <w:sz w:val="22"/>
                <w:szCs w:val="22"/>
              </w:rPr>
            </w:pPr>
            <w:r w:rsidRPr="00B279B3">
              <w:rPr>
                <w:rFonts w:asciiTheme="minorHAnsi" w:hAnsiTheme="minorHAnsi" w:cstheme="minorHAnsi"/>
                <w:sz w:val="22"/>
                <w:szCs w:val="22"/>
              </w:rPr>
              <w:t>Het leermiddel bevat externe linken die werken</w:t>
            </w:r>
          </w:p>
          <w:p w:rsidR="00B279B3" w:rsidRPr="00B279B3" w:rsidRDefault="00B279B3" w:rsidP="001B6168">
            <w:pPr>
              <w:rPr>
                <w:rFonts w:asciiTheme="minorHAnsi" w:hAnsiTheme="minorHAnsi" w:cstheme="minorHAnsi"/>
                <w:sz w:val="22"/>
                <w:szCs w:val="22"/>
              </w:rPr>
            </w:pPr>
          </w:p>
        </w:tc>
        <w:tc>
          <w:tcPr>
            <w:tcW w:w="1898"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Goed</w:t>
            </w:r>
          </w:p>
        </w:tc>
        <w:tc>
          <w:tcPr>
            <w:tcW w:w="4244"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 xml:space="preserve">De linken werken allemaal. </w:t>
            </w:r>
          </w:p>
        </w:tc>
      </w:tr>
      <w:tr w:rsidR="00B279B3" w:rsidRPr="00B279B3" w:rsidTr="001B6168">
        <w:tc>
          <w:tcPr>
            <w:tcW w:w="3070" w:type="dxa"/>
          </w:tcPr>
          <w:p w:rsidR="00B279B3" w:rsidRPr="00B279B3" w:rsidRDefault="00B279B3" w:rsidP="001B6168">
            <w:pPr>
              <w:rPr>
                <w:rFonts w:asciiTheme="minorHAnsi" w:hAnsiTheme="minorHAnsi" w:cstheme="minorHAnsi"/>
                <w:sz w:val="22"/>
                <w:szCs w:val="22"/>
              </w:rPr>
            </w:pPr>
            <w:r w:rsidRPr="00B279B3">
              <w:rPr>
                <w:rFonts w:asciiTheme="minorHAnsi" w:hAnsiTheme="minorHAnsi" w:cstheme="minorHAnsi"/>
                <w:sz w:val="22"/>
                <w:szCs w:val="22"/>
              </w:rPr>
              <w:t>Het leermiddel bevat afbeeldingen en video/ animatie</w:t>
            </w:r>
          </w:p>
        </w:tc>
        <w:tc>
          <w:tcPr>
            <w:tcW w:w="1898"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Goed</w:t>
            </w:r>
          </w:p>
        </w:tc>
        <w:tc>
          <w:tcPr>
            <w:tcW w:w="4244"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 xml:space="preserve">Je maakt gebruik van video’s en je hebt je eigen instructiefilm toegevoegd aan het geheel. </w:t>
            </w:r>
          </w:p>
        </w:tc>
      </w:tr>
      <w:tr w:rsidR="00B279B3" w:rsidRPr="00B279B3" w:rsidTr="001B6168">
        <w:tc>
          <w:tcPr>
            <w:tcW w:w="3070" w:type="dxa"/>
          </w:tcPr>
          <w:p w:rsidR="00B279B3" w:rsidRPr="00B279B3" w:rsidRDefault="00B279B3" w:rsidP="001B6168">
            <w:pPr>
              <w:rPr>
                <w:rFonts w:asciiTheme="minorHAnsi" w:hAnsiTheme="minorHAnsi" w:cstheme="minorHAnsi"/>
                <w:sz w:val="22"/>
                <w:szCs w:val="22"/>
              </w:rPr>
            </w:pPr>
            <w:r w:rsidRPr="00B279B3">
              <w:rPr>
                <w:rFonts w:asciiTheme="minorHAnsi" w:hAnsiTheme="minorHAnsi" w:cstheme="minorHAnsi"/>
                <w:sz w:val="22"/>
                <w:szCs w:val="22"/>
              </w:rPr>
              <w:t>De lay-out is ordelijk en sluit aan bij de doelgroep</w:t>
            </w:r>
          </w:p>
          <w:p w:rsidR="00B279B3" w:rsidRPr="00B279B3" w:rsidRDefault="00B279B3" w:rsidP="001B6168">
            <w:pPr>
              <w:rPr>
                <w:rFonts w:asciiTheme="minorHAnsi" w:hAnsiTheme="minorHAnsi" w:cstheme="minorHAnsi"/>
                <w:sz w:val="22"/>
                <w:szCs w:val="22"/>
              </w:rPr>
            </w:pPr>
          </w:p>
        </w:tc>
        <w:tc>
          <w:tcPr>
            <w:tcW w:w="1898"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Goed</w:t>
            </w:r>
          </w:p>
        </w:tc>
        <w:tc>
          <w:tcPr>
            <w:tcW w:w="4244"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 xml:space="preserve">De doelgroep zijn de studenten van de opleiding VIG. Zij zijn al enigszins op de hoogte van voeding bij senioren, dus de informatie in je </w:t>
            </w:r>
            <w:proofErr w:type="spellStart"/>
            <w:r>
              <w:rPr>
                <w:rFonts w:asciiTheme="minorHAnsi" w:hAnsiTheme="minorHAnsi" w:cstheme="minorHAnsi"/>
                <w:sz w:val="22"/>
                <w:szCs w:val="22"/>
              </w:rPr>
              <w:t>wikiwijs</w:t>
            </w:r>
            <w:proofErr w:type="spellEnd"/>
            <w:r>
              <w:rPr>
                <w:rFonts w:asciiTheme="minorHAnsi" w:hAnsiTheme="minorHAnsi" w:cstheme="minorHAnsi"/>
                <w:sz w:val="22"/>
                <w:szCs w:val="22"/>
              </w:rPr>
              <w:t xml:space="preserve"> sluit goed aan. </w:t>
            </w:r>
          </w:p>
        </w:tc>
      </w:tr>
      <w:tr w:rsidR="00B279B3" w:rsidRPr="00B279B3" w:rsidTr="001B6168">
        <w:tc>
          <w:tcPr>
            <w:tcW w:w="3070" w:type="dxa"/>
          </w:tcPr>
          <w:p w:rsidR="00B279B3" w:rsidRPr="00B279B3" w:rsidRDefault="00B279B3" w:rsidP="001B6168">
            <w:pPr>
              <w:rPr>
                <w:rFonts w:asciiTheme="minorHAnsi" w:hAnsiTheme="minorHAnsi" w:cstheme="minorHAnsi"/>
                <w:sz w:val="22"/>
                <w:szCs w:val="22"/>
              </w:rPr>
            </w:pPr>
          </w:p>
          <w:p w:rsidR="00B279B3" w:rsidRPr="00B279B3" w:rsidRDefault="00B279B3" w:rsidP="001B6168">
            <w:pPr>
              <w:rPr>
                <w:rFonts w:asciiTheme="minorHAnsi" w:hAnsiTheme="minorHAnsi" w:cstheme="minorHAnsi"/>
                <w:b/>
                <w:sz w:val="22"/>
                <w:szCs w:val="22"/>
              </w:rPr>
            </w:pPr>
            <w:r w:rsidRPr="00B279B3">
              <w:rPr>
                <w:rFonts w:asciiTheme="minorHAnsi" w:hAnsiTheme="minorHAnsi" w:cstheme="minorHAnsi"/>
                <w:b/>
                <w:sz w:val="22"/>
                <w:szCs w:val="22"/>
              </w:rPr>
              <w:t>Inhoud</w:t>
            </w:r>
          </w:p>
          <w:p w:rsidR="00B279B3" w:rsidRPr="00B279B3" w:rsidRDefault="00B279B3" w:rsidP="001B6168">
            <w:pPr>
              <w:rPr>
                <w:rFonts w:asciiTheme="minorHAnsi" w:hAnsiTheme="minorHAnsi" w:cstheme="minorHAnsi"/>
                <w:sz w:val="22"/>
                <w:szCs w:val="22"/>
              </w:rPr>
            </w:pPr>
          </w:p>
        </w:tc>
        <w:tc>
          <w:tcPr>
            <w:tcW w:w="1898" w:type="dxa"/>
          </w:tcPr>
          <w:p w:rsidR="00B279B3" w:rsidRPr="00B279B3" w:rsidRDefault="00B279B3" w:rsidP="001B6168">
            <w:pPr>
              <w:rPr>
                <w:rFonts w:asciiTheme="minorHAnsi" w:hAnsiTheme="minorHAnsi" w:cstheme="minorHAnsi"/>
                <w:sz w:val="22"/>
                <w:szCs w:val="22"/>
              </w:rPr>
            </w:pPr>
          </w:p>
        </w:tc>
        <w:tc>
          <w:tcPr>
            <w:tcW w:w="4244" w:type="dxa"/>
          </w:tcPr>
          <w:p w:rsidR="00B279B3" w:rsidRPr="00B279B3" w:rsidRDefault="00B279B3" w:rsidP="001B6168">
            <w:pPr>
              <w:rPr>
                <w:rFonts w:asciiTheme="minorHAnsi" w:hAnsiTheme="minorHAnsi" w:cstheme="minorHAnsi"/>
                <w:sz w:val="22"/>
                <w:szCs w:val="22"/>
              </w:rPr>
            </w:pPr>
          </w:p>
        </w:tc>
      </w:tr>
      <w:tr w:rsidR="00B279B3" w:rsidRPr="00B279B3" w:rsidTr="001B6168">
        <w:tc>
          <w:tcPr>
            <w:tcW w:w="3070" w:type="dxa"/>
          </w:tcPr>
          <w:p w:rsidR="00B279B3" w:rsidRPr="00B279B3" w:rsidRDefault="00B279B3" w:rsidP="001B6168">
            <w:pPr>
              <w:rPr>
                <w:rFonts w:asciiTheme="minorHAnsi" w:hAnsiTheme="minorHAnsi" w:cstheme="minorHAnsi"/>
                <w:sz w:val="22"/>
                <w:szCs w:val="22"/>
              </w:rPr>
            </w:pPr>
            <w:r w:rsidRPr="00B279B3">
              <w:rPr>
                <w:rFonts w:asciiTheme="minorHAnsi" w:hAnsiTheme="minorHAnsi" w:cstheme="minorHAnsi"/>
                <w:sz w:val="22"/>
                <w:szCs w:val="22"/>
              </w:rPr>
              <w:t>Er is een inleiding op en toelichting van de leerstof</w:t>
            </w:r>
          </w:p>
          <w:p w:rsidR="00B279B3" w:rsidRPr="00B279B3" w:rsidRDefault="00B279B3" w:rsidP="001B6168">
            <w:pPr>
              <w:rPr>
                <w:rFonts w:asciiTheme="minorHAnsi" w:hAnsiTheme="minorHAnsi" w:cstheme="minorHAnsi"/>
                <w:sz w:val="22"/>
                <w:szCs w:val="22"/>
              </w:rPr>
            </w:pPr>
          </w:p>
        </w:tc>
        <w:tc>
          <w:tcPr>
            <w:tcW w:w="1898"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Goed</w:t>
            </w:r>
          </w:p>
        </w:tc>
        <w:tc>
          <w:tcPr>
            <w:tcW w:w="4244"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Je hebt een inleiding op de leerstof gemaakt. Duidelijke inleiding.</w:t>
            </w:r>
          </w:p>
        </w:tc>
      </w:tr>
      <w:tr w:rsidR="00B279B3" w:rsidRPr="00B279B3" w:rsidTr="001B6168">
        <w:tc>
          <w:tcPr>
            <w:tcW w:w="3070" w:type="dxa"/>
          </w:tcPr>
          <w:p w:rsidR="00B279B3" w:rsidRPr="00B279B3" w:rsidRDefault="00B279B3" w:rsidP="001B6168">
            <w:pPr>
              <w:rPr>
                <w:rFonts w:asciiTheme="minorHAnsi" w:hAnsiTheme="minorHAnsi" w:cstheme="minorHAnsi"/>
                <w:sz w:val="22"/>
                <w:szCs w:val="22"/>
              </w:rPr>
            </w:pPr>
            <w:r w:rsidRPr="00B279B3">
              <w:rPr>
                <w:rFonts w:asciiTheme="minorHAnsi" w:hAnsiTheme="minorHAnsi" w:cstheme="minorHAnsi"/>
                <w:sz w:val="22"/>
                <w:szCs w:val="22"/>
              </w:rPr>
              <w:t>De leerstof is op niveau (sluit aan bij de doelgroep)</w:t>
            </w:r>
          </w:p>
          <w:p w:rsidR="00B279B3" w:rsidRPr="00B279B3" w:rsidRDefault="00B279B3" w:rsidP="001B6168">
            <w:pPr>
              <w:rPr>
                <w:rFonts w:asciiTheme="minorHAnsi" w:hAnsiTheme="minorHAnsi" w:cstheme="minorHAnsi"/>
                <w:sz w:val="22"/>
                <w:szCs w:val="22"/>
              </w:rPr>
            </w:pPr>
          </w:p>
        </w:tc>
        <w:tc>
          <w:tcPr>
            <w:tcW w:w="1898"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Goed</w:t>
            </w:r>
          </w:p>
        </w:tc>
        <w:tc>
          <w:tcPr>
            <w:tcW w:w="4244"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Ik vind dat de leerstof aan sluit bij het niveau. Je maakt gebruik van opdrachten en een enquête, leuk idee!</w:t>
            </w:r>
          </w:p>
        </w:tc>
      </w:tr>
      <w:tr w:rsidR="00B279B3" w:rsidRPr="00B279B3" w:rsidTr="001B6168">
        <w:tc>
          <w:tcPr>
            <w:tcW w:w="3070" w:type="dxa"/>
          </w:tcPr>
          <w:p w:rsidR="00B279B3" w:rsidRPr="00B279B3" w:rsidRDefault="00B279B3" w:rsidP="001B6168">
            <w:pPr>
              <w:rPr>
                <w:rFonts w:asciiTheme="minorHAnsi" w:hAnsiTheme="minorHAnsi" w:cstheme="minorHAnsi"/>
                <w:sz w:val="22"/>
                <w:szCs w:val="22"/>
              </w:rPr>
            </w:pPr>
            <w:r w:rsidRPr="00B279B3">
              <w:rPr>
                <w:rFonts w:asciiTheme="minorHAnsi" w:hAnsiTheme="minorHAnsi" w:cstheme="minorHAnsi"/>
                <w:sz w:val="22"/>
                <w:szCs w:val="22"/>
              </w:rPr>
              <w:t>Er is sprake van een duidelijke bronnenvermelding</w:t>
            </w:r>
          </w:p>
          <w:p w:rsidR="00B279B3" w:rsidRPr="00B279B3" w:rsidRDefault="00B279B3" w:rsidP="001B6168">
            <w:pPr>
              <w:rPr>
                <w:rFonts w:asciiTheme="minorHAnsi" w:hAnsiTheme="minorHAnsi" w:cstheme="minorHAnsi"/>
                <w:sz w:val="22"/>
                <w:szCs w:val="22"/>
              </w:rPr>
            </w:pPr>
          </w:p>
        </w:tc>
        <w:tc>
          <w:tcPr>
            <w:tcW w:w="1898"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Goed</w:t>
            </w:r>
          </w:p>
        </w:tc>
        <w:tc>
          <w:tcPr>
            <w:tcW w:w="4244" w:type="dxa"/>
          </w:tcPr>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 xml:space="preserve">Je maakt gebruik van bronvermelding in je colofon, einde van je </w:t>
            </w:r>
            <w:proofErr w:type="spellStart"/>
            <w:r>
              <w:rPr>
                <w:rFonts w:asciiTheme="minorHAnsi" w:hAnsiTheme="minorHAnsi" w:cstheme="minorHAnsi"/>
                <w:sz w:val="22"/>
                <w:szCs w:val="22"/>
              </w:rPr>
              <w:t>wikiwijs</w:t>
            </w:r>
            <w:proofErr w:type="spellEnd"/>
            <w:r>
              <w:rPr>
                <w:rFonts w:asciiTheme="minorHAnsi" w:hAnsiTheme="minorHAnsi" w:cstheme="minorHAnsi"/>
                <w:sz w:val="22"/>
                <w:szCs w:val="22"/>
              </w:rPr>
              <w:t xml:space="preserve">. </w:t>
            </w:r>
          </w:p>
        </w:tc>
      </w:tr>
      <w:tr w:rsidR="00B279B3" w:rsidRPr="00B279B3" w:rsidTr="001B6168">
        <w:tc>
          <w:tcPr>
            <w:tcW w:w="9212" w:type="dxa"/>
            <w:gridSpan w:val="3"/>
          </w:tcPr>
          <w:p w:rsidR="00B279B3" w:rsidRPr="00B279B3" w:rsidRDefault="00B279B3" w:rsidP="001B6168">
            <w:pPr>
              <w:rPr>
                <w:rFonts w:asciiTheme="minorHAnsi" w:hAnsiTheme="minorHAnsi" w:cstheme="minorHAnsi"/>
                <w:sz w:val="22"/>
                <w:szCs w:val="22"/>
              </w:rPr>
            </w:pPr>
          </w:p>
          <w:p w:rsidR="00B279B3" w:rsidRPr="00B279B3" w:rsidRDefault="00B279B3" w:rsidP="001B6168">
            <w:pPr>
              <w:rPr>
                <w:rFonts w:asciiTheme="minorHAnsi" w:hAnsiTheme="minorHAnsi" w:cstheme="minorHAnsi"/>
                <w:b/>
                <w:sz w:val="22"/>
                <w:szCs w:val="22"/>
              </w:rPr>
            </w:pPr>
            <w:r w:rsidRPr="00B279B3">
              <w:rPr>
                <w:rFonts w:asciiTheme="minorHAnsi" w:hAnsiTheme="minorHAnsi" w:cstheme="minorHAnsi"/>
                <w:b/>
                <w:sz w:val="22"/>
                <w:szCs w:val="22"/>
              </w:rPr>
              <w:t>Algemene opmerkingen:</w:t>
            </w:r>
          </w:p>
          <w:p w:rsidR="00B279B3" w:rsidRDefault="00B35058" w:rsidP="001B6168">
            <w:pPr>
              <w:rPr>
                <w:rFonts w:asciiTheme="minorHAnsi" w:hAnsiTheme="minorHAnsi" w:cstheme="minorHAnsi"/>
                <w:sz w:val="22"/>
                <w:szCs w:val="22"/>
              </w:rPr>
            </w:pPr>
            <w:r>
              <w:rPr>
                <w:rFonts w:asciiTheme="minorHAnsi" w:hAnsiTheme="minorHAnsi" w:cstheme="minorHAnsi"/>
                <w:sz w:val="22"/>
                <w:szCs w:val="22"/>
              </w:rPr>
              <w:t xml:space="preserve">Duidelijke </w:t>
            </w:r>
            <w:proofErr w:type="spellStart"/>
            <w:r>
              <w:rPr>
                <w:rFonts w:asciiTheme="minorHAnsi" w:hAnsiTheme="minorHAnsi" w:cstheme="minorHAnsi"/>
                <w:sz w:val="22"/>
                <w:szCs w:val="22"/>
              </w:rPr>
              <w:t>wikiwijs</w:t>
            </w:r>
            <w:proofErr w:type="spellEnd"/>
            <w:r>
              <w:rPr>
                <w:rFonts w:asciiTheme="minorHAnsi" w:hAnsiTheme="minorHAnsi" w:cstheme="minorHAnsi"/>
                <w:sz w:val="22"/>
                <w:szCs w:val="22"/>
              </w:rPr>
              <w:t xml:space="preserve">, soms iets te veel tekst, waardoor de letters klein worden in je </w:t>
            </w:r>
            <w:proofErr w:type="spellStart"/>
            <w:r>
              <w:rPr>
                <w:rFonts w:asciiTheme="minorHAnsi" w:hAnsiTheme="minorHAnsi" w:cstheme="minorHAnsi"/>
                <w:sz w:val="22"/>
                <w:szCs w:val="22"/>
              </w:rPr>
              <w:t>wikiwijs</w:t>
            </w:r>
            <w:proofErr w:type="spellEnd"/>
            <w:r>
              <w:rPr>
                <w:rFonts w:asciiTheme="minorHAnsi" w:hAnsiTheme="minorHAnsi" w:cstheme="minorHAnsi"/>
                <w:sz w:val="22"/>
                <w:szCs w:val="22"/>
              </w:rPr>
              <w:t>. Maar verder een duidelijk, gestructureerd geheel. Leuk dat je de enquête hebt toegevoegd is een meerwaarde voor de studenten, kunnen ze online aangeven wat ze van je presentatie gevonden hebben. Je hebt duidelijke opdrachten toegevoegd.</w:t>
            </w:r>
          </w:p>
          <w:p w:rsidR="00B35058" w:rsidRDefault="00B35058" w:rsidP="001B6168">
            <w:pPr>
              <w:rPr>
                <w:rFonts w:asciiTheme="minorHAnsi" w:hAnsiTheme="minorHAnsi" w:cstheme="minorHAnsi"/>
                <w:sz w:val="22"/>
                <w:szCs w:val="22"/>
              </w:rPr>
            </w:pPr>
          </w:p>
          <w:p w:rsidR="00B35058" w:rsidRDefault="00B35058" w:rsidP="001B6168">
            <w:pPr>
              <w:rPr>
                <w:rFonts w:asciiTheme="minorHAnsi" w:hAnsiTheme="minorHAnsi" w:cstheme="minorHAnsi"/>
                <w:sz w:val="22"/>
                <w:szCs w:val="22"/>
              </w:rPr>
            </w:pPr>
            <w:r>
              <w:rPr>
                <w:rFonts w:asciiTheme="minorHAnsi" w:hAnsiTheme="minorHAnsi" w:cstheme="minorHAnsi"/>
                <w:sz w:val="22"/>
                <w:szCs w:val="22"/>
              </w:rPr>
              <w:t>Beoordeling: Goed</w:t>
            </w:r>
          </w:p>
          <w:p w:rsidR="00B35058" w:rsidRDefault="00965844" w:rsidP="001B6168">
            <w:pPr>
              <w:rPr>
                <w:rFonts w:asciiTheme="minorHAnsi" w:hAnsiTheme="minorHAnsi" w:cstheme="minorHAnsi"/>
                <w:sz w:val="22"/>
                <w:szCs w:val="22"/>
              </w:rPr>
            </w:pPr>
            <w:r w:rsidRPr="00B279B3">
              <w:rPr>
                <w:rFonts w:asciiTheme="minorHAnsi" w:hAnsiTheme="minorHAnsi" w:cstheme="minorHAnsi"/>
              </w:rPr>
              <w:t>Datum beoordeling:</w:t>
            </w:r>
            <w:r>
              <w:rPr>
                <w:rFonts w:asciiTheme="minorHAnsi" w:hAnsiTheme="minorHAnsi" w:cstheme="minorHAnsi"/>
              </w:rPr>
              <w:t xml:space="preserve"> 21-06-2013</w:t>
            </w:r>
            <w:bookmarkStart w:id="0" w:name="_GoBack"/>
            <w:bookmarkEnd w:id="0"/>
          </w:p>
          <w:p w:rsidR="00B279B3" w:rsidRPr="00B279B3" w:rsidRDefault="00B35058" w:rsidP="001B6168">
            <w:pPr>
              <w:rPr>
                <w:rFonts w:asciiTheme="minorHAnsi" w:hAnsiTheme="minorHAnsi" w:cstheme="minorHAnsi"/>
                <w:sz w:val="22"/>
                <w:szCs w:val="22"/>
              </w:rPr>
            </w:pPr>
            <w:r>
              <w:rPr>
                <w:rFonts w:asciiTheme="minorHAnsi" w:hAnsiTheme="minorHAnsi" w:cstheme="minorHAnsi"/>
                <w:sz w:val="22"/>
                <w:szCs w:val="22"/>
              </w:rPr>
              <w:t xml:space="preserve">Handtekening: Marjolein </w:t>
            </w:r>
            <w:proofErr w:type="spellStart"/>
            <w:r>
              <w:rPr>
                <w:rFonts w:asciiTheme="minorHAnsi" w:hAnsiTheme="minorHAnsi" w:cstheme="minorHAnsi"/>
                <w:sz w:val="22"/>
                <w:szCs w:val="22"/>
              </w:rPr>
              <w:t>Lippolt</w:t>
            </w:r>
            <w:proofErr w:type="spellEnd"/>
          </w:p>
        </w:tc>
      </w:tr>
    </w:tbl>
    <w:p w:rsidR="00B279B3" w:rsidRPr="00965844" w:rsidRDefault="00B279B3" w:rsidP="00B279B3">
      <w:pPr>
        <w:rPr>
          <w:rFonts w:asciiTheme="minorHAnsi" w:hAnsiTheme="minorHAnsi" w:cstheme="minorHAnsi"/>
          <w:sz w:val="22"/>
          <w:szCs w:val="22"/>
        </w:rPr>
      </w:pPr>
    </w:p>
    <w:p w:rsidR="00B279B3" w:rsidRDefault="00B279B3" w:rsidP="00B279B3">
      <w:pPr>
        <w:rPr>
          <w:rFonts w:asciiTheme="minorHAnsi" w:hAnsiTheme="minorHAnsi" w:cstheme="minorHAnsi"/>
        </w:rPr>
      </w:pPr>
    </w:p>
    <w:p w:rsidR="00B279B3" w:rsidRPr="00B279B3" w:rsidRDefault="00B279B3">
      <w:pPr>
        <w:rPr>
          <w:rFonts w:asciiTheme="minorHAnsi" w:hAnsiTheme="minorHAnsi" w:cstheme="minorHAnsi"/>
        </w:rPr>
      </w:pPr>
      <w:r w:rsidRPr="00B279B3">
        <w:rPr>
          <w:rFonts w:asciiTheme="minorHAnsi" w:hAnsiTheme="minorHAnsi" w:cstheme="minorHAnsi"/>
        </w:rPr>
        <w:br/>
      </w:r>
    </w:p>
    <w:sectPr w:rsidR="00B279B3" w:rsidRPr="00B279B3" w:rsidSect="00254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B3"/>
    <w:rsid w:val="001015B9"/>
    <w:rsid w:val="00254209"/>
    <w:rsid w:val="00571D5B"/>
    <w:rsid w:val="00965844"/>
    <w:rsid w:val="00B279B3"/>
    <w:rsid w:val="00B35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9B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279B3"/>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9B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279B3"/>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2</cp:revision>
  <dcterms:created xsi:type="dcterms:W3CDTF">2013-06-21T17:49:00Z</dcterms:created>
  <dcterms:modified xsi:type="dcterms:W3CDTF">2013-06-21T17:49:00Z</dcterms:modified>
</cp:coreProperties>
</file>